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FB" w:rsidRDefault="00CB7FEF" w:rsidP="004F22F4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45720</wp:posOffset>
            </wp:positionV>
            <wp:extent cx="3562350" cy="1371600"/>
            <wp:effectExtent l="19050" t="0" r="0" b="0"/>
            <wp:wrapTight wrapText="bothSides">
              <wp:wrapPolygon edited="0">
                <wp:start x="-116" y="0"/>
                <wp:lineTo x="-116" y="21300"/>
                <wp:lineTo x="21600" y="21300"/>
                <wp:lineTo x="21600" y="0"/>
                <wp:lineTo x="-116" y="0"/>
              </wp:wrapPolygon>
            </wp:wrapTight>
            <wp:docPr id="9627435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34D7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-1905</wp:posOffset>
            </wp:positionV>
            <wp:extent cx="1419225" cy="1419225"/>
            <wp:effectExtent l="19050" t="0" r="9525" b="0"/>
            <wp:wrapTight wrapText="bothSides">
              <wp:wrapPolygon edited="0">
                <wp:start x="-290" y="0"/>
                <wp:lineTo x="-290" y="21455"/>
                <wp:lineTo x="21745" y="21455"/>
                <wp:lineTo x="21745" y="0"/>
                <wp:lineTo x="-290" y="0"/>
              </wp:wrapPolygon>
            </wp:wrapTight>
            <wp:docPr id="1" name="Image 1" descr="Association Véli-Vélo 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iation Véli-Vélo Limog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FEF" w:rsidRDefault="004F22F4" w:rsidP="00B17CF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</w:pPr>
      <w:r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  <w:br/>
      </w:r>
    </w:p>
    <w:p w:rsidR="00CB7FEF" w:rsidRDefault="00CB7FEF" w:rsidP="00B17CF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</w:pPr>
    </w:p>
    <w:p w:rsidR="00CB7FEF" w:rsidRDefault="00CB7FEF" w:rsidP="00B17CF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</w:pPr>
    </w:p>
    <w:p w:rsidR="00C56FF9" w:rsidRDefault="00C56FF9" w:rsidP="00B17CF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</w:pPr>
    </w:p>
    <w:p w:rsidR="00B17CFB" w:rsidRPr="00FF17AF" w:rsidRDefault="00B17CFB" w:rsidP="00B17CF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</w:pPr>
      <w:r w:rsidRPr="000618A1"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  <w:t xml:space="preserve">APPEL </w:t>
      </w:r>
      <w:r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  <w:t>À</w:t>
      </w:r>
      <w:r w:rsidRPr="000618A1"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  <w:t xml:space="preserve"> MANIFESTATION D’INTÉRÊT (AMI) </w:t>
      </w:r>
      <w:r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  <w:br/>
      </w:r>
      <w:r w:rsidRPr="000618A1"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  <w:t>POUR LES MOBILITÉS ACTIVES</w:t>
      </w:r>
    </w:p>
    <w:p w:rsidR="00C56FF9" w:rsidRDefault="00C56FF9" w:rsidP="4B758D2D">
      <w:pPr>
        <w:spacing w:after="0" w:line="240" w:lineRule="auto"/>
        <w:jc w:val="center"/>
        <w:rPr>
          <w:rFonts w:eastAsia="Times New Roman"/>
          <w:b/>
          <w:bCs/>
          <w:color w:val="006600"/>
          <w:sz w:val="24"/>
          <w:szCs w:val="24"/>
          <w:u w:val="single"/>
          <w:lang w:eastAsia="fr-FR"/>
        </w:rPr>
      </w:pPr>
    </w:p>
    <w:p w:rsidR="00C56FF9" w:rsidRDefault="00C56FF9" w:rsidP="4B758D2D">
      <w:pPr>
        <w:spacing w:after="0" w:line="240" w:lineRule="auto"/>
        <w:jc w:val="center"/>
        <w:rPr>
          <w:rFonts w:eastAsia="Times New Roman"/>
          <w:b/>
          <w:bCs/>
          <w:color w:val="006600"/>
          <w:sz w:val="24"/>
          <w:szCs w:val="24"/>
          <w:u w:val="single"/>
          <w:lang w:eastAsia="fr-FR"/>
        </w:rPr>
      </w:pPr>
    </w:p>
    <w:p w:rsidR="00B17CFB" w:rsidRDefault="00425383" w:rsidP="4B758D2D">
      <w:pPr>
        <w:spacing w:after="0" w:line="240" w:lineRule="auto"/>
        <w:jc w:val="center"/>
        <w:rPr>
          <w:rFonts w:eastAsia="Times New Roman"/>
          <w:b/>
          <w:bCs/>
          <w:color w:val="006600"/>
          <w:sz w:val="24"/>
          <w:szCs w:val="24"/>
          <w:u w:val="single"/>
          <w:lang w:eastAsia="fr-FR"/>
        </w:rPr>
      </w:pPr>
      <w:r>
        <w:rPr>
          <w:rFonts w:eastAsia="Times New Roman"/>
          <w:b/>
          <w:bCs/>
          <w:color w:val="006600"/>
          <w:sz w:val="24"/>
          <w:szCs w:val="24"/>
          <w:u w:val="single"/>
          <w:lang w:eastAsia="fr-FR"/>
        </w:rPr>
        <w:t>Candidatures du 07</w:t>
      </w:r>
      <w:r w:rsidR="4B758D2D" w:rsidRPr="4B758D2D">
        <w:rPr>
          <w:rFonts w:eastAsia="Times New Roman"/>
          <w:b/>
          <w:bCs/>
          <w:color w:val="006600"/>
          <w:sz w:val="24"/>
          <w:szCs w:val="24"/>
          <w:u w:val="single"/>
          <w:lang w:eastAsia="fr-FR"/>
        </w:rPr>
        <w:t>/10/2024 au 30/11/2024</w:t>
      </w:r>
    </w:p>
    <w:p w:rsidR="00F334D7" w:rsidRDefault="00F334D7" w:rsidP="00F33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56FF9" w:rsidRDefault="00C56FF9" w:rsidP="00B17CFB">
      <w:pPr>
        <w:rPr>
          <w:lang w:eastAsia="fr-FR"/>
        </w:rPr>
      </w:pPr>
    </w:p>
    <w:p w:rsidR="00B17CFB" w:rsidRDefault="00B17CFB" w:rsidP="00B17CFB">
      <w:pPr>
        <w:rPr>
          <w:lang w:eastAsia="fr-FR"/>
        </w:rPr>
      </w:pPr>
      <w:r>
        <w:rPr>
          <w:lang w:eastAsia="fr-FR"/>
        </w:rPr>
        <w:t>Dans le cadre de la transition écologique et modale, les mobilités actives (vélo et marche) constituent une véritable alternative à l’usage automobile pour des courtes distances</w:t>
      </w:r>
      <w:r w:rsidR="00F334D7">
        <w:rPr>
          <w:lang w:eastAsia="fr-FR"/>
        </w:rPr>
        <w:t>. Elles permettent la</w:t>
      </w:r>
      <w:r>
        <w:rPr>
          <w:lang w:eastAsia="fr-FR"/>
        </w:rPr>
        <w:t xml:space="preserve"> revitalisation des centres-villes et des bourgs </w:t>
      </w:r>
      <w:r w:rsidR="00F334D7">
        <w:rPr>
          <w:lang w:eastAsia="fr-FR"/>
        </w:rPr>
        <w:t>et favorisent</w:t>
      </w:r>
      <w:r>
        <w:rPr>
          <w:lang w:eastAsia="fr-FR"/>
        </w:rPr>
        <w:t xml:space="preserve"> la proximité locale des individus. </w:t>
      </w:r>
      <w:r w:rsidR="00F334D7">
        <w:rPr>
          <w:lang w:eastAsia="fr-FR"/>
        </w:rPr>
        <w:t>E</w:t>
      </w:r>
      <w:r>
        <w:rPr>
          <w:lang w:eastAsia="fr-FR"/>
        </w:rPr>
        <w:t xml:space="preserve">lles sont </w:t>
      </w:r>
      <w:r w:rsidR="00F334D7">
        <w:rPr>
          <w:lang w:eastAsia="fr-FR"/>
        </w:rPr>
        <w:t xml:space="preserve">aussi </w:t>
      </w:r>
      <w:r>
        <w:rPr>
          <w:lang w:eastAsia="fr-FR"/>
        </w:rPr>
        <w:t xml:space="preserve">une réponse à de </w:t>
      </w:r>
      <w:r w:rsidR="00F334D7">
        <w:rPr>
          <w:lang w:eastAsia="fr-FR"/>
        </w:rPr>
        <w:t xml:space="preserve">multiples </w:t>
      </w:r>
      <w:r>
        <w:rPr>
          <w:lang w:eastAsia="fr-FR"/>
        </w:rPr>
        <w:t xml:space="preserve">enjeux socio-économiques et de santé publique tel le pouvoir d’achat et la lutte contre la sédentarité. En effet, le coût </w:t>
      </w:r>
      <w:r w:rsidR="00F334D7">
        <w:rPr>
          <w:lang w:eastAsia="fr-FR"/>
        </w:rPr>
        <w:t xml:space="preserve">de possession d’une </w:t>
      </w:r>
      <w:r>
        <w:rPr>
          <w:lang w:eastAsia="fr-FR"/>
        </w:rPr>
        <w:t>automobile est estimé à près de 4200 €/an en moyenne, et 30 min de vélo ou de marche quotidienne permettent une réduction du risque de maladie</w:t>
      </w:r>
      <w:r w:rsidR="00F334D7">
        <w:rPr>
          <w:lang w:eastAsia="fr-FR"/>
        </w:rPr>
        <w:t>.</w:t>
      </w:r>
      <w:r w:rsidR="00F334D7">
        <w:rPr>
          <w:rStyle w:val="Appelnotedebasdep"/>
          <w:lang w:eastAsia="fr-FR"/>
        </w:rPr>
        <w:footnoteReference w:id="2"/>
      </w:r>
    </w:p>
    <w:p w:rsidR="00F334D7" w:rsidRDefault="00F334D7" w:rsidP="00B17CFB">
      <w:pPr>
        <w:rPr>
          <w:lang w:eastAsia="fr-FR"/>
        </w:rPr>
      </w:pPr>
      <w:r>
        <w:rPr>
          <w:lang w:eastAsia="fr-FR"/>
        </w:rPr>
        <w:t>Véli-vélo est une association qui promeut les mobilités actives en Haute-Vienne. Forte de ses 500 adhérent</w:t>
      </w:r>
      <w:r w:rsidR="00425383">
        <w:rPr>
          <w:lang w:eastAsia="fr-FR"/>
        </w:rPr>
        <w:t>.e.</w:t>
      </w:r>
      <w:r>
        <w:rPr>
          <w:lang w:eastAsia="fr-FR"/>
        </w:rPr>
        <w:t>s et 3 salarié</w:t>
      </w:r>
      <w:r w:rsidR="00425383">
        <w:rPr>
          <w:lang w:eastAsia="fr-FR"/>
        </w:rPr>
        <w:t>.e.</w:t>
      </w:r>
      <w:r>
        <w:rPr>
          <w:lang w:eastAsia="fr-FR"/>
        </w:rPr>
        <w:t>s, nous avons acquis une expertise d’usagers pour conseiller les collectivités dans le développement d’aménagements cyclables et marchables qui fonctionnent.</w:t>
      </w:r>
    </w:p>
    <w:p w:rsidR="00B17CFB" w:rsidRPr="00B17CFB" w:rsidRDefault="00B17CFB" w:rsidP="00B17CFB">
      <w:pPr>
        <w:rPr>
          <w:lang w:eastAsia="fr-FR"/>
        </w:rPr>
      </w:pPr>
      <w:r>
        <w:rPr>
          <w:lang w:eastAsia="fr-FR"/>
        </w:rPr>
        <w:t>Cet AMI est donc une occasion pour toute collectivité de Haute-Vienne (</w:t>
      </w:r>
      <w:r w:rsidR="00C56FF9">
        <w:rPr>
          <w:lang w:eastAsia="fr-FR"/>
        </w:rPr>
        <w:t>C</w:t>
      </w:r>
      <w:r>
        <w:rPr>
          <w:lang w:eastAsia="fr-FR"/>
        </w:rPr>
        <w:t xml:space="preserve">ommune, </w:t>
      </w:r>
      <w:r w:rsidR="00C56FF9">
        <w:rPr>
          <w:lang w:eastAsia="fr-FR"/>
        </w:rPr>
        <w:t>C</w:t>
      </w:r>
      <w:r>
        <w:rPr>
          <w:lang w:eastAsia="fr-FR"/>
        </w:rPr>
        <w:t xml:space="preserve">ommunauté de </w:t>
      </w:r>
      <w:r w:rsidR="00C56FF9">
        <w:rPr>
          <w:lang w:eastAsia="fr-FR"/>
        </w:rPr>
        <w:t>C</w:t>
      </w:r>
      <w:r>
        <w:rPr>
          <w:lang w:eastAsia="fr-FR"/>
        </w:rPr>
        <w:t xml:space="preserve">ommunes, </w:t>
      </w:r>
      <w:r w:rsidR="00C56FF9">
        <w:rPr>
          <w:lang w:eastAsia="fr-FR"/>
        </w:rPr>
        <w:t>S</w:t>
      </w:r>
      <w:r>
        <w:rPr>
          <w:lang w:eastAsia="fr-FR"/>
        </w:rPr>
        <w:t xml:space="preserve">yndicat, </w:t>
      </w:r>
      <w:r w:rsidR="00C56FF9">
        <w:rPr>
          <w:lang w:eastAsia="fr-FR"/>
        </w:rPr>
        <w:t>A</w:t>
      </w:r>
      <w:r>
        <w:rPr>
          <w:lang w:eastAsia="fr-FR"/>
        </w:rPr>
        <w:t xml:space="preserve">ssociation, </w:t>
      </w:r>
      <w:r w:rsidR="00C56FF9">
        <w:rPr>
          <w:lang w:eastAsia="fr-FR"/>
        </w:rPr>
        <w:t>P</w:t>
      </w:r>
      <w:r>
        <w:rPr>
          <w:lang w:eastAsia="fr-FR"/>
        </w:rPr>
        <w:t xml:space="preserve">arc </w:t>
      </w:r>
      <w:r w:rsidR="00C56FF9">
        <w:rPr>
          <w:lang w:eastAsia="fr-FR"/>
        </w:rPr>
        <w:t>N</w:t>
      </w:r>
      <w:r>
        <w:rPr>
          <w:lang w:eastAsia="fr-FR"/>
        </w:rPr>
        <w:t>aturel) de solliciter la démarche conjointe de Véli-Vélo et de l’ADEME pour étudier et mettre en place des projets en faveur des mobilités actives</w:t>
      </w:r>
      <w:r w:rsidR="00F334D7">
        <w:rPr>
          <w:lang w:eastAsia="fr-FR"/>
        </w:rPr>
        <w:t xml:space="preserve"> sur l’année 2024-2025</w:t>
      </w:r>
      <w:r>
        <w:rPr>
          <w:lang w:eastAsia="fr-FR"/>
        </w:rPr>
        <w:t>.</w:t>
      </w:r>
    </w:p>
    <w:p w:rsidR="00C56FF9" w:rsidRDefault="00C56FF9" w:rsidP="00F334D7">
      <w:pPr>
        <w:spacing w:after="0" w:line="240" w:lineRule="auto"/>
        <w:jc w:val="center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</w:p>
    <w:p w:rsidR="00C56FF9" w:rsidRDefault="00C56FF9" w:rsidP="00F334D7">
      <w:pPr>
        <w:spacing w:after="0" w:line="240" w:lineRule="auto"/>
        <w:jc w:val="center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</w:p>
    <w:p w:rsidR="00C56FF9" w:rsidRDefault="00C56FF9" w:rsidP="00F334D7">
      <w:pPr>
        <w:spacing w:after="0" w:line="240" w:lineRule="auto"/>
        <w:jc w:val="center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</w:p>
    <w:p w:rsidR="00C56FF9" w:rsidRDefault="00C56FF9" w:rsidP="00F334D7">
      <w:pPr>
        <w:spacing w:after="0" w:line="240" w:lineRule="auto"/>
        <w:jc w:val="center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</w:p>
    <w:p w:rsidR="00C56FF9" w:rsidRDefault="00C56FF9" w:rsidP="00F334D7">
      <w:pPr>
        <w:spacing w:after="0" w:line="240" w:lineRule="auto"/>
        <w:jc w:val="center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</w:p>
    <w:p w:rsidR="00C56FF9" w:rsidRDefault="00C56FF9" w:rsidP="00F334D7">
      <w:pPr>
        <w:spacing w:after="0" w:line="240" w:lineRule="auto"/>
        <w:jc w:val="center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</w:p>
    <w:p w:rsidR="00C56FF9" w:rsidRDefault="00C56FF9" w:rsidP="00F334D7">
      <w:pPr>
        <w:spacing w:after="0" w:line="240" w:lineRule="auto"/>
        <w:jc w:val="center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</w:p>
    <w:p w:rsidR="00C56FF9" w:rsidRDefault="00C56FF9" w:rsidP="00F334D7">
      <w:pPr>
        <w:spacing w:after="0" w:line="240" w:lineRule="auto"/>
        <w:jc w:val="center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</w:p>
    <w:p w:rsidR="00C56FF9" w:rsidRDefault="00C56FF9" w:rsidP="00F334D7">
      <w:pPr>
        <w:spacing w:after="0" w:line="240" w:lineRule="auto"/>
        <w:jc w:val="center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</w:p>
    <w:p w:rsidR="00C56FF9" w:rsidRDefault="00C56FF9" w:rsidP="00F334D7">
      <w:pPr>
        <w:spacing w:after="0" w:line="240" w:lineRule="auto"/>
        <w:jc w:val="center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</w:p>
    <w:p w:rsidR="00C56FF9" w:rsidRDefault="00C56FF9" w:rsidP="00F334D7">
      <w:pPr>
        <w:spacing w:after="0" w:line="240" w:lineRule="auto"/>
        <w:jc w:val="center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</w:p>
    <w:p w:rsidR="00B17CFB" w:rsidRDefault="00B17CFB" w:rsidP="00F334D7">
      <w:pPr>
        <w:spacing w:after="0" w:line="240" w:lineRule="auto"/>
        <w:jc w:val="center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  <w:r w:rsidRPr="00B17CFB"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  <w:t>Objectifs et description de l'AMI</w:t>
      </w:r>
    </w:p>
    <w:p w:rsidR="00C56FF9" w:rsidRPr="00F334D7" w:rsidRDefault="00C56FF9" w:rsidP="00F334D7">
      <w:pPr>
        <w:spacing w:after="0" w:line="240" w:lineRule="auto"/>
        <w:jc w:val="center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</w:p>
    <w:p w:rsidR="00C56FF9" w:rsidRDefault="00C56FF9" w:rsidP="00B17CFB">
      <w:pPr>
        <w:rPr>
          <w:lang w:eastAsia="fr-FR"/>
        </w:rPr>
      </w:pPr>
    </w:p>
    <w:p w:rsidR="00B17CFB" w:rsidRPr="000618A1" w:rsidRDefault="00B17CFB" w:rsidP="00B17CFB">
      <w:pPr>
        <w:rPr>
          <w:lang w:eastAsia="fr-FR"/>
        </w:rPr>
      </w:pPr>
      <w:r w:rsidRPr="000618A1">
        <w:rPr>
          <w:lang w:eastAsia="fr-FR"/>
        </w:rPr>
        <w:t xml:space="preserve">Proposition d'une assistance prospective et technique financée à 100% par l'ADEME pour </w:t>
      </w:r>
      <w:r>
        <w:rPr>
          <w:lang w:eastAsia="fr-FR"/>
        </w:rPr>
        <w:t xml:space="preserve">un projet </w:t>
      </w:r>
      <w:r w:rsidRPr="000618A1">
        <w:rPr>
          <w:lang w:eastAsia="fr-FR"/>
        </w:rPr>
        <w:t>des mobilités actives (</w:t>
      </w:r>
      <w:r>
        <w:rPr>
          <w:lang w:eastAsia="fr-FR"/>
        </w:rPr>
        <w:t>c</w:t>
      </w:r>
      <w:r w:rsidRPr="000618A1">
        <w:rPr>
          <w:lang w:eastAsia="fr-FR"/>
        </w:rPr>
        <w:t xml:space="preserve">yclistes et </w:t>
      </w:r>
      <w:r>
        <w:rPr>
          <w:lang w:eastAsia="fr-FR"/>
        </w:rPr>
        <w:t>p</w:t>
      </w:r>
      <w:r w:rsidRPr="000618A1">
        <w:rPr>
          <w:lang w:eastAsia="fr-FR"/>
        </w:rPr>
        <w:t>iétons</w:t>
      </w:r>
      <w:r>
        <w:rPr>
          <w:lang w:eastAsia="fr-FR"/>
        </w:rPr>
        <w:t xml:space="preserve">/PMR) au choix parmi l'une des </w:t>
      </w:r>
      <w:r w:rsidRPr="000618A1">
        <w:rPr>
          <w:lang w:eastAsia="fr-FR"/>
        </w:rPr>
        <w:t>thématiques suivantes</w:t>
      </w:r>
      <w:r>
        <w:rPr>
          <w:lang w:eastAsia="fr-FR"/>
        </w:rPr>
        <w:t xml:space="preserve"> (</w:t>
      </w:r>
      <w:r w:rsidR="00A57B39">
        <w:rPr>
          <w:lang w:eastAsia="fr-FR"/>
        </w:rPr>
        <w:t>cochez la ou les thématiques pour lesquelles vous souhaiteriez être accompagnés</w:t>
      </w:r>
      <w:r>
        <w:rPr>
          <w:lang w:eastAsia="fr-FR"/>
        </w:rPr>
        <w:t>)</w:t>
      </w:r>
      <w:r w:rsidRPr="000618A1">
        <w:rPr>
          <w:lang w:eastAsia="fr-FR"/>
        </w:rPr>
        <w:t xml:space="preserve"> :</w:t>
      </w:r>
    </w:p>
    <w:p w:rsidR="00B17CFB" w:rsidRPr="00BE385E" w:rsidRDefault="00152E70" w:rsidP="00B17CFB">
      <w:pPr>
        <w:rPr>
          <w:lang w:eastAsia="fr-FR"/>
        </w:rPr>
      </w:pPr>
      <w:sdt>
        <w:sdtPr>
          <w:rPr>
            <w:lang w:eastAsia="fr-FR"/>
          </w:rPr>
          <w:id w:val="774833744"/>
        </w:sdtPr>
        <w:sdtContent>
          <w:r w:rsidR="00A57B39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C56FF9">
        <w:rPr>
          <w:lang w:eastAsia="fr-FR"/>
        </w:rPr>
        <w:t xml:space="preserve"> </w:t>
      </w:r>
      <w:r w:rsidR="00B17CFB" w:rsidRPr="00BE385E">
        <w:rPr>
          <w:lang w:eastAsia="fr-FR"/>
        </w:rPr>
        <w:t>Mise en place de "Rues aux écoles" (</w:t>
      </w:r>
      <w:r w:rsidR="00B17CFB">
        <w:rPr>
          <w:lang w:eastAsia="fr-FR"/>
        </w:rPr>
        <w:t xml:space="preserve">apaisement des rues autour des établissements scolaires) : </w:t>
      </w:r>
      <w:r w:rsidR="00B17CFB" w:rsidRPr="00BE385E">
        <w:rPr>
          <w:lang w:eastAsia="fr-FR"/>
        </w:rPr>
        <w:t>étude de faisabilité</w:t>
      </w:r>
      <w:r w:rsidR="00B17CFB">
        <w:rPr>
          <w:lang w:eastAsia="fr-FR"/>
        </w:rPr>
        <w:t>, d</w:t>
      </w:r>
      <w:r w:rsidR="00B17CFB" w:rsidRPr="00BE385E">
        <w:rPr>
          <w:lang w:eastAsia="fr-FR"/>
        </w:rPr>
        <w:t xml:space="preserve">iagnostic et propositions </w:t>
      </w:r>
    </w:p>
    <w:p w:rsidR="00B17CFB" w:rsidRPr="000618A1" w:rsidRDefault="00152E70" w:rsidP="00B17CFB">
      <w:pPr>
        <w:rPr>
          <w:lang w:eastAsia="fr-FR"/>
        </w:rPr>
      </w:pPr>
      <w:sdt>
        <w:sdtPr>
          <w:rPr>
            <w:lang w:eastAsia="fr-FR"/>
          </w:rPr>
          <w:id w:val="-1228447603"/>
        </w:sdtPr>
        <w:sdtContent>
          <w:r w:rsidR="00B17CFB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C56FF9">
        <w:rPr>
          <w:lang w:eastAsia="fr-FR"/>
        </w:rPr>
        <w:t xml:space="preserve"> </w:t>
      </w:r>
      <w:r w:rsidR="00CB7FEF">
        <w:rPr>
          <w:lang w:eastAsia="fr-FR"/>
        </w:rPr>
        <w:t>Assistance à maîtrise d’ouvrage dans le cadre de l’élaboration de votre</w:t>
      </w:r>
      <w:r w:rsidR="00B17CFB" w:rsidRPr="000618A1">
        <w:rPr>
          <w:lang w:eastAsia="fr-FR"/>
        </w:rPr>
        <w:t xml:space="preserve"> schéma territorial des mobilités actives (</w:t>
      </w:r>
      <w:r w:rsidR="00B17CFB">
        <w:rPr>
          <w:lang w:eastAsia="fr-FR"/>
        </w:rPr>
        <w:t>a</w:t>
      </w:r>
      <w:r w:rsidR="00B17CFB" w:rsidRPr="000618A1">
        <w:rPr>
          <w:lang w:eastAsia="fr-FR"/>
        </w:rPr>
        <w:t>ménagements cyclables et piétons,</w:t>
      </w:r>
      <w:r w:rsidR="00B17CFB">
        <w:rPr>
          <w:lang w:eastAsia="fr-FR"/>
        </w:rPr>
        <w:t xml:space="preserve"> plan de circulation et/ou</w:t>
      </w:r>
      <w:r w:rsidR="00CB7FEF">
        <w:rPr>
          <w:lang w:eastAsia="fr-FR"/>
        </w:rPr>
        <w:t xml:space="preserve"> </w:t>
      </w:r>
      <w:r w:rsidR="00B17CFB">
        <w:rPr>
          <w:lang w:eastAsia="fr-FR"/>
        </w:rPr>
        <w:t>itinéraires cyclables structurants</w:t>
      </w:r>
      <w:r w:rsidR="00B17CFB" w:rsidRPr="000618A1">
        <w:rPr>
          <w:lang w:eastAsia="fr-FR"/>
        </w:rPr>
        <w:t>)</w:t>
      </w:r>
    </w:p>
    <w:p w:rsidR="00B17CFB" w:rsidRDefault="00152E70" w:rsidP="00B17CFB">
      <w:pPr>
        <w:rPr>
          <w:lang w:eastAsia="fr-FR"/>
        </w:rPr>
      </w:pPr>
      <w:sdt>
        <w:sdtPr>
          <w:rPr>
            <w:lang w:eastAsia="fr-FR"/>
          </w:rPr>
          <w:id w:val="1070472547"/>
        </w:sdtPr>
        <w:sdtContent>
          <w:r w:rsidR="00B17CFB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C56FF9">
        <w:rPr>
          <w:lang w:eastAsia="fr-FR"/>
        </w:rPr>
        <w:t xml:space="preserve"> </w:t>
      </w:r>
      <w:r w:rsidR="00B17CFB" w:rsidRPr="000618A1">
        <w:rPr>
          <w:lang w:eastAsia="fr-FR"/>
        </w:rPr>
        <w:t>Stationnement vélo (remontée des besoins, étude d'implantation arceaux/box avec cartographie</w:t>
      </w:r>
      <w:r w:rsidR="00A57B39">
        <w:rPr>
          <w:lang w:eastAsia="fr-FR"/>
        </w:rPr>
        <w:t>, assistance au montage de demande de financement par le programme Alvéole</w:t>
      </w:r>
      <w:r w:rsidR="00B17CFB" w:rsidRPr="000618A1">
        <w:rPr>
          <w:lang w:eastAsia="fr-FR"/>
        </w:rPr>
        <w:t>)</w:t>
      </w:r>
    </w:p>
    <w:p w:rsidR="00B17CFB" w:rsidRPr="000618A1" w:rsidRDefault="00152E70" w:rsidP="00B17CFB">
      <w:pPr>
        <w:rPr>
          <w:lang w:eastAsia="fr-FR"/>
        </w:rPr>
      </w:pPr>
      <w:sdt>
        <w:sdtPr>
          <w:rPr>
            <w:lang w:eastAsia="fr-FR"/>
          </w:rPr>
          <w:id w:val="1043326717"/>
        </w:sdtPr>
        <w:sdtContent>
          <w:r w:rsidR="4B758D2D" w:rsidRPr="4B758D2D">
            <w:rPr>
              <w:rFonts w:ascii="MS Gothic" w:eastAsia="MS Gothic" w:hAnsi="MS Gothic"/>
              <w:lang w:eastAsia="fr-FR"/>
            </w:rPr>
            <w:t>☐</w:t>
          </w:r>
        </w:sdtContent>
      </w:sdt>
      <w:r w:rsidR="4B758D2D" w:rsidRPr="4B758D2D">
        <w:rPr>
          <w:lang w:eastAsia="fr-FR"/>
        </w:rPr>
        <w:t xml:space="preserve"> Autre projet de votre choix en faveur des mobilités actives (préciser dans le dossier de candidature)</w:t>
      </w:r>
    </w:p>
    <w:p w:rsidR="00C56FF9" w:rsidRDefault="00C56FF9" w:rsidP="00B17CFB">
      <w:pPr>
        <w:spacing w:after="0" w:line="240" w:lineRule="auto"/>
        <w:jc w:val="center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</w:p>
    <w:p w:rsidR="00B17CFB" w:rsidRDefault="00B17CFB" w:rsidP="00B17CFB">
      <w:pPr>
        <w:spacing w:after="0" w:line="240" w:lineRule="auto"/>
        <w:jc w:val="center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  <w:r w:rsidRPr="00B17CFB"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  <w:t>Choix des collectivités</w:t>
      </w:r>
    </w:p>
    <w:p w:rsidR="00C56FF9" w:rsidRPr="00B17CFB" w:rsidRDefault="00C56FF9" w:rsidP="00B17CFB">
      <w:pPr>
        <w:spacing w:after="0" w:line="240" w:lineRule="auto"/>
        <w:jc w:val="center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</w:p>
    <w:p w:rsidR="00B17CFB" w:rsidRPr="000618A1" w:rsidRDefault="00B17CFB" w:rsidP="00B1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17CFB" w:rsidRPr="00F334D7" w:rsidRDefault="00B17CFB" w:rsidP="00F334D7">
      <w:pPr>
        <w:rPr>
          <w:lang w:eastAsia="fr-FR"/>
        </w:rPr>
      </w:pPr>
      <w:r w:rsidRPr="000618A1">
        <w:rPr>
          <w:lang w:eastAsia="fr-FR"/>
        </w:rPr>
        <w:t>L'appel à manifestation d'intérêt sera renouvelé chaque année pendant 3 ans. Pour cette 1ère année, 5 collectivités maximum pourront être choisies pour le développement des mobilités actives et ainsi tendre vers une meilleure justice mobilitaire sur leur territoire en diminuant la dépendance à la voiture individuelle</w:t>
      </w:r>
      <w:r>
        <w:rPr>
          <w:lang w:eastAsia="fr-FR"/>
        </w:rPr>
        <w:t>.</w:t>
      </w:r>
    </w:p>
    <w:p w:rsidR="00733D2B" w:rsidRPr="00733D2B" w:rsidRDefault="00733D2B" w:rsidP="00733D2B">
      <w:pPr>
        <w:pStyle w:val="paragraph"/>
        <w:spacing w:before="0" w:beforeAutospacing="0" w:after="200" w:afterAutospacing="0"/>
        <w:jc w:val="center"/>
        <w:textAlignment w:val="baseline"/>
        <w:rPr>
          <w:rStyle w:val="normaltextrun"/>
          <w:rFonts w:ascii="Aptos" w:eastAsiaTheme="majorEastAsia" w:hAnsi="Aptos"/>
          <w:b/>
          <w:bCs/>
          <w:sz w:val="22"/>
          <w:szCs w:val="22"/>
        </w:rPr>
      </w:pPr>
    </w:p>
    <w:p w:rsidR="00733D2B" w:rsidRPr="00733D2B" w:rsidRDefault="00733D2B" w:rsidP="00733D2B">
      <w:pPr>
        <w:pStyle w:val="paragraph"/>
        <w:spacing w:before="0" w:beforeAutospacing="0" w:after="200" w:afterAutospacing="0"/>
        <w:jc w:val="center"/>
        <w:textAlignment w:val="baseline"/>
        <w:rPr>
          <w:b/>
          <w:color w:val="3A7C22" w:themeColor="accent6" w:themeShade="BF"/>
        </w:rPr>
      </w:pPr>
      <w:r>
        <w:rPr>
          <w:rStyle w:val="normaltextrun"/>
          <w:rFonts w:ascii="Aptos" w:eastAsiaTheme="majorEastAsia" w:hAnsi="Aptos"/>
          <w:b/>
          <w:bCs/>
          <w:color w:val="000000" w:themeColor="text1"/>
          <w:sz w:val="22"/>
          <w:szCs w:val="22"/>
        </w:rPr>
        <w:t>Vous pouvez envoyer</w:t>
      </w:r>
      <w:r w:rsidRPr="00733D2B">
        <w:rPr>
          <w:rStyle w:val="normaltextrun"/>
          <w:rFonts w:ascii="Aptos" w:eastAsiaTheme="majorEastAsia" w:hAnsi="Aptos"/>
          <w:b/>
          <w:bCs/>
          <w:color w:val="000000" w:themeColor="text1"/>
          <w:sz w:val="22"/>
          <w:szCs w:val="22"/>
        </w:rPr>
        <w:t xml:space="preserve"> votre candidature à</w:t>
      </w:r>
      <w:r w:rsidRPr="00733D2B">
        <w:rPr>
          <w:rStyle w:val="normaltextrun"/>
          <w:rFonts w:ascii="Aptos" w:eastAsiaTheme="majorEastAsia" w:hAnsi="Aptos"/>
          <w:b/>
          <w:bCs/>
          <w:color w:val="3A7C22" w:themeColor="accent6" w:themeShade="BF"/>
          <w:sz w:val="22"/>
          <w:szCs w:val="22"/>
        </w:rPr>
        <w:t xml:space="preserve"> </w:t>
      </w:r>
      <w:hyperlink r:id="rId10" w:tgtFrame="_blank" w:history="1">
        <w:r w:rsidRPr="00733D2B">
          <w:rPr>
            <w:rStyle w:val="normaltextrun"/>
            <w:rFonts w:ascii="Aptos" w:eastAsiaTheme="majorEastAsia" w:hAnsi="Aptos"/>
            <w:b/>
            <w:bCs/>
            <w:color w:val="3A7C22" w:themeColor="accent6" w:themeShade="BF"/>
            <w:sz w:val="22"/>
            <w:szCs w:val="22"/>
            <w:u w:val="single"/>
          </w:rPr>
          <w:t>amenagements@velivelo-limoges.org</w:t>
        </w:r>
      </w:hyperlink>
      <w:r w:rsidRPr="00733D2B">
        <w:rPr>
          <w:rStyle w:val="normaltextrun"/>
          <w:rFonts w:ascii="Aptos" w:eastAsiaTheme="majorEastAsia" w:hAnsi="Aptos"/>
          <w:b/>
          <w:bCs/>
          <w:color w:val="3A7C22" w:themeColor="accent6" w:themeShade="BF"/>
          <w:sz w:val="22"/>
          <w:szCs w:val="22"/>
        </w:rPr>
        <w:t> </w:t>
      </w:r>
      <w:r w:rsidRPr="00733D2B">
        <w:rPr>
          <w:rStyle w:val="eop"/>
          <w:rFonts w:ascii="Aptos" w:eastAsiaTheme="majorEastAsia" w:hAnsi="Aptos"/>
          <w:b/>
          <w:color w:val="3A7C22" w:themeColor="accent6" w:themeShade="BF"/>
          <w:sz w:val="22"/>
          <w:szCs w:val="22"/>
        </w:rPr>
        <w:t> </w:t>
      </w:r>
    </w:p>
    <w:p w:rsidR="00733D2B" w:rsidRDefault="00733D2B" w:rsidP="00733D2B">
      <w:pPr>
        <w:pStyle w:val="paragraph"/>
        <w:spacing w:before="0" w:beforeAutospacing="0" w:after="200" w:afterAutospacing="0"/>
        <w:jc w:val="center"/>
        <w:textAlignment w:val="baseline"/>
      </w:pPr>
      <w:r w:rsidRPr="00733D2B">
        <w:rPr>
          <w:rStyle w:val="normaltextrun"/>
          <w:rFonts w:ascii="Aptos" w:eastAsiaTheme="majorEastAsia" w:hAnsi="Aptos"/>
          <w:b/>
          <w:sz w:val="22"/>
          <w:szCs w:val="22"/>
        </w:rPr>
        <w:t>Contact :</w:t>
      </w:r>
      <w:r>
        <w:rPr>
          <w:rStyle w:val="normaltextrun"/>
          <w:rFonts w:ascii="Aptos" w:eastAsiaTheme="majorEastAsia" w:hAnsi="Aptos"/>
          <w:sz w:val="22"/>
          <w:szCs w:val="22"/>
        </w:rPr>
        <w:t xml:space="preserve"> Nicolas Gonet (Animateur des mobilités actives)</w:t>
      </w:r>
    </w:p>
    <w:p w:rsidR="00733D2B" w:rsidRDefault="004F22F4">
      <w:pPr>
        <w:spacing w:after="160" w:line="278" w:lineRule="auto"/>
        <w:jc w:val="left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  <w:br w:type="page"/>
      </w:r>
    </w:p>
    <w:p w:rsidR="003241E4" w:rsidRDefault="003241E4">
      <w:pPr>
        <w:spacing w:after="160" w:line="278" w:lineRule="auto"/>
        <w:jc w:val="left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</w:p>
    <w:p w:rsidR="003243B8" w:rsidRDefault="003243B8" w:rsidP="003243B8">
      <w:pPr>
        <w:spacing w:after="0" w:line="240" w:lineRule="auto"/>
        <w:jc w:val="center"/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b/>
          <w:color w:val="006600"/>
          <w:sz w:val="24"/>
          <w:szCs w:val="24"/>
          <w:u w:val="single"/>
          <w:lang w:eastAsia="fr-FR"/>
        </w:rPr>
        <w:t>Dossier de candidature</w:t>
      </w:r>
    </w:p>
    <w:p w:rsidR="004F22F4" w:rsidRPr="008442F5" w:rsidRDefault="004F22F4" w:rsidP="004F22F4">
      <w:pPr>
        <w:spacing w:after="170" w:line="200" w:lineRule="atLeast"/>
        <w:jc w:val="center"/>
        <w:rPr>
          <w:rFonts w:ascii="Marianne" w:hAnsi="Marianne" w:cs="Arial"/>
          <w:b/>
          <w:bCs/>
          <w:sz w:val="20"/>
          <w:szCs w:val="20"/>
        </w:rPr>
      </w:pPr>
    </w:p>
    <w:p w:rsidR="004F22F4" w:rsidRPr="003243B8" w:rsidRDefault="004F22F4" w:rsidP="004F22F4">
      <w:pPr>
        <w:pStyle w:val="Titre1"/>
        <w:rPr>
          <w:rFonts w:asciiTheme="minorHAnsi" w:hAnsiTheme="minorHAnsi" w:cs="Arial"/>
          <w:color w:val="3A7C22" w:themeColor="accent6" w:themeShade="BF"/>
          <w:sz w:val="24"/>
          <w:szCs w:val="24"/>
        </w:rPr>
      </w:pPr>
      <w:r w:rsidRPr="003243B8">
        <w:rPr>
          <w:rFonts w:asciiTheme="minorHAnsi" w:hAnsiTheme="minorHAnsi"/>
          <w:color w:val="3A7C22" w:themeColor="accent6" w:themeShade="BF"/>
          <w:sz w:val="24"/>
          <w:szCs w:val="24"/>
        </w:rPr>
        <w:t>1. Présentation du territoire</w:t>
      </w:r>
    </w:p>
    <w:p w:rsidR="004F22F4" w:rsidRPr="003243B8" w:rsidRDefault="004F22F4" w:rsidP="004F22F4">
      <w:pPr>
        <w:spacing w:after="170" w:line="200" w:lineRule="atLeast"/>
        <w:rPr>
          <w:rFonts w:cs="Arial"/>
        </w:rPr>
      </w:pPr>
      <w:r w:rsidRPr="003243B8">
        <w:rPr>
          <w:rFonts w:cs="Arial"/>
        </w:rPr>
        <w:t>Nom</w:t>
      </w:r>
      <w:r w:rsidRPr="003243B8">
        <w:rPr>
          <w:rFonts w:cs="Calibri"/>
        </w:rPr>
        <w:t> </w:t>
      </w:r>
      <w:r w:rsidRPr="003243B8">
        <w:rPr>
          <w:rFonts w:cs="Arial"/>
        </w:rPr>
        <w:t>:</w:t>
      </w:r>
    </w:p>
    <w:p w:rsidR="004F22F4" w:rsidRPr="003243B8" w:rsidRDefault="004F22F4" w:rsidP="004F22F4">
      <w:pPr>
        <w:spacing w:after="170" w:line="200" w:lineRule="atLeast"/>
        <w:rPr>
          <w:rFonts w:cs="Arial"/>
        </w:rPr>
      </w:pPr>
      <w:r w:rsidRPr="003243B8">
        <w:rPr>
          <w:rFonts w:cs="Arial"/>
        </w:rPr>
        <w:t>Adresse</w:t>
      </w:r>
      <w:r w:rsidRPr="003243B8">
        <w:rPr>
          <w:rFonts w:cs="Calibri"/>
        </w:rPr>
        <w:t> </w:t>
      </w:r>
      <w:r w:rsidRPr="003243B8">
        <w:rPr>
          <w:rFonts w:cs="Arial"/>
        </w:rPr>
        <w:t>:</w:t>
      </w:r>
    </w:p>
    <w:p w:rsidR="004F22F4" w:rsidRPr="003243B8" w:rsidRDefault="004F22F4" w:rsidP="004F22F4">
      <w:pPr>
        <w:spacing w:after="170" w:line="200" w:lineRule="atLeast"/>
        <w:rPr>
          <w:rFonts w:cs="Arial"/>
        </w:rPr>
      </w:pPr>
      <w:r w:rsidRPr="003243B8">
        <w:rPr>
          <w:rFonts w:cs="Arial"/>
        </w:rPr>
        <w:t>Représentant(e) légal(e)</w:t>
      </w:r>
      <w:r w:rsidRPr="003243B8">
        <w:rPr>
          <w:rFonts w:cs="Calibri"/>
        </w:rPr>
        <w:t> </w:t>
      </w:r>
      <w:r w:rsidRPr="003243B8">
        <w:rPr>
          <w:rFonts w:cs="Arial"/>
        </w:rPr>
        <w:t>:</w:t>
      </w:r>
    </w:p>
    <w:p w:rsidR="004F22F4" w:rsidRPr="003243B8" w:rsidRDefault="004F22F4" w:rsidP="004F22F4">
      <w:pPr>
        <w:spacing w:after="170" w:line="200" w:lineRule="atLeast"/>
        <w:rPr>
          <w:rFonts w:cs="Arial"/>
        </w:rPr>
      </w:pPr>
      <w:r w:rsidRPr="003243B8">
        <w:rPr>
          <w:rFonts w:cs="Arial"/>
        </w:rPr>
        <w:t>Contacts en charge du projet</w:t>
      </w:r>
      <w:r w:rsidRPr="003243B8">
        <w:rPr>
          <w:rFonts w:cs="Calibri"/>
        </w:rPr>
        <w:t> </w:t>
      </w:r>
      <w:r w:rsidRPr="003243B8">
        <w:rPr>
          <w:rFonts w:cs="Arial"/>
        </w:rPr>
        <w:t>:</w:t>
      </w:r>
    </w:p>
    <w:p w:rsidR="004F22F4" w:rsidRPr="003243B8" w:rsidRDefault="004F22F4" w:rsidP="004F22F4">
      <w:pPr>
        <w:spacing w:after="170" w:line="200" w:lineRule="atLeast"/>
        <w:rPr>
          <w:rFonts w:cs="Arial"/>
        </w:rPr>
      </w:pPr>
      <w:r w:rsidRPr="003243B8">
        <w:rPr>
          <w:rFonts w:cs="Arial"/>
        </w:rPr>
        <w:t>Coordonnées courriel</w:t>
      </w:r>
      <w:r w:rsidRPr="003243B8">
        <w:rPr>
          <w:rFonts w:cs="Calibri"/>
        </w:rPr>
        <w:t> </w:t>
      </w:r>
      <w:r w:rsidRPr="003243B8">
        <w:rPr>
          <w:rFonts w:cs="Arial"/>
        </w:rPr>
        <w:t>:</w:t>
      </w:r>
      <w:r w:rsidRPr="003243B8">
        <w:rPr>
          <w:rFonts w:cs="Arial"/>
        </w:rPr>
        <w:tab/>
      </w:r>
      <w:r w:rsidRPr="003243B8">
        <w:rPr>
          <w:rFonts w:cs="Arial"/>
        </w:rPr>
        <w:tab/>
      </w:r>
      <w:r w:rsidRPr="003243B8">
        <w:rPr>
          <w:rFonts w:cs="Arial"/>
        </w:rPr>
        <w:tab/>
      </w:r>
      <w:r w:rsidRPr="003243B8">
        <w:rPr>
          <w:rFonts w:cs="Arial"/>
        </w:rPr>
        <w:tab/>
      </w:r>
      <w:r w:rsidRPr="003243B8">
        <w:rPr>
          <w:rFonts w:cs="Arial"/>
        </w:rPr>
        <w:tab/>
      </w:r>
      <w:r w:rsidRPr="003243B8">
        <w:rPr>
          <w:rFonts w:cs="Arial"/>
        </w:rPr>
        <w:tab/>
        <w:t>t</w:t>
      </w:r>
      <w:r w:rsidRPr="003243B8">
        <w:rPr>
          <w:rFonts w:cs="Marianne"/>
        </w:rPr>
        <w:t>é</w:t>
      </w:r>
      <w:r w:rsidRPr="003243B8">
        <w:rPr>
          <w:rFonts w:cs="Arial"/>
        </w:rPr>
        <w:t>l</w:t>
      </w:r>
      <w:r w:rsidRPr="003243B8">
        <w:rPr>
          <w:rFonts w:cs="Marianne"/>
        </w:rPr>
        <w:t>é</w:t>
      </w:r>
      <w:r w:rsidRPr="003243B8">
        <w:rPr>
          <w:rFonts w:cs="Arial"/>
        </w:rPr>
        <w:t>phone</w:t>
      </w:r>
      <w:r w:rsidRPr="003243B8">
        <w:rPr>
          <w:rFonts w:cs="Calibri"/>
        </w:rPr>
        <w:t> </w:t>
      </w:r>
      <w:r w:rsidRPr="003243B8">
        <w:rPr>
          <w:rFonts w:cs="Arial"/>
        </w:rPr>
        <w:t>:</w:t>
      </w:r>
    </w:p>
    <w:p w:rsidR="004F22F4" w:rsidRPr="003243B8" w:rsidRDefault="004F22F4" w:rsidP="004F22F4">
      <w:pPr>
        <w:spacing w:after="170" w:line="200" w:lineRule="atLeast"/>
        <w:rPr>
          <w:rFonts w:cs="Arial"/>
          <w:i/>
          <w:iCs/>
        </w:rPr>
      </w:pPr>
      <w:r w:rsidRPr="003243B8">
        <w:rPr>
          <w:rFonts w:cs="Arial"/>
          <w:b/>
          <w:bCs/>
        </w:rPr>
        <w:t xml:space="preserve">Caractéristiques et enjeux principaux du territoire en matière de mobilités actives. </w:t>
      </w:r>
    </w:p>
    <w:p w:rsidR="004F22F4" w:rsidRPr="003243B8" w:rsidRDefault="004F22F4" w:rsidP="004F22F4">
      <w:pPr>
        <w:autoSpaceDE w:val="0"/>
        <w:autoSpaceDN w:val="0"/>
        <w:adjustRightInd w:val="0"/>
        <w:rPr>
          <w:rFonts w:eastAsia="Calibri Light,Arial,Times New R" w:cs="Calibri Light,Arial,Times New R"/>
          <w:i/>
          <w:iCs/>
        </w:rPr>
      </w:pPr>
      <w:r w:rsidRPr="003243B8">
        <w:rPr>
          <w:rFonts w:eastAsia="Calibri Light,Arial,Times New R" w:cs="Calibri Light,Arial,Times New R"/>
          <w:i/>
          <w:iCs/>
        </w:rPr>
        <w:t xml:space="preserve">Expliciter la problématique et les besoins locaux. </w:t>
      </w:r>
    </w:p>
    <w:p w:rsidR="004F22F4" w:rsidRPr="008442F5" w:rsidRDefault="004F22F4" w:rsidP="004F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0" w:line="200" w:lineRule="atLeast"/>
        <w:rPr>
          <w:rFonts w:ascii="Marianne" w:hAnsi="Marianne" w:cs="Arial"/>
          <w:sz w:val="20"/>
          <w:szCs w:val="20"/>
        </w:rPr>
      </w:pPr>
    </w:p>
    <w:p w:rsidR="004F22F4" w:rsidRPr="008442F5" w:rsidRDefault="004F22F4" w:rsidP="004F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0" w:line="200" w:lineRule="atLeast"/>
        <w:rPr>
          <w:rFonts w:ascii="Marianne" w:hAnsi="Marianne" w:cs="Arial"/>
          <w:sz w:val="20"/>
          <w:szCs w:val="20"/>
        </w:rPr>
      </w:pPr>
    </w:p>
    <w:p w:rsidR="004F22F4" w:rsidRPr="008442F5" w:rsidRDefault="004F22F4" w:rsidP="004F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0" w:line="200" w:lineRule="atLeast"/>
        <w:rPr>
          <w:rFonts w:ascii="Marianne" w:hAnsi="Marianne" w:cs="Arial"/>
          <w:sz w:val="20"/>
          <w:szCs w:val="20"/>
        </w:rPr>
      </w:pPr>
    </w:p>
    <w:p w:rsidR="004F22F4" w:rsidRDefault="004F22F4" w:rsidP="004F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0" w:line="200" w:lineRule="atLeast"/>
        <w:rPr>
          <w:rFonts w:ascii="Marianne" w:hAnsi="Marianne" w:cs="Arial"/>
          <w:sz w:val="20"/>
          <w:szCs w:val="20"/>
        </w:rPr>
      </w:pPr>
    </w:p>
    <w:p w:rsidR="004F22F4" w:rsidRPr="008442F5" w:rsidRDefault="004F22F4" w:rsidP="004F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0" w:line="200" w:lineRule="atLeast"/>
        <w:rPr>
          <w:rFonts w:ascii="Marianne" w:hAnsi="Marianne" w:cs="Arial"/>
          <w:sz w:val="20"/>
          <w:szCs w:val="20"/>
        </w:rPr>
      </w:pPr>
    </w:p>
    <w:p w:rsidR="004F22F4" w:rsidRPr="008442F5" w:rsidRDefault="004F22F4" w:rsidP="004F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0" w:line="200" w:lineRule="atLeast"/>
        <w:rPr>
          <w:rFonts w:ascii="Marianne" w:hAnsi="Marianne" w:cs="Arial"/>
          <w:sz w:val="20"/>
          <w:szCs w:val="20"/>
        </w:rPr>
      </w:pPr>
    </w:p>
    <w:p w:rsidR="004F22F4" w:rsidRPr="008442F5" w:rsidRDefault="004F22F4" w:rsidP="004F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0" w:line="200" w:lineRule="atLeast"/>
        <w:rPr>
          <w:rFonts w:ascii="Marianne" w:hAnsi="Marianne" w:cs="Arial"/>
          <w:sz w:val="20"/>
          <w:szCs w:val="20"/>
        </w:rPr>
      </w:pPr>
    </w:p>
    <w:p w:rsidR="004F22F4" w:rsidRPr="008442F5" w:rsidRDefault="004F22F4" w:rsidP="004F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0" w:line="200" w:lineRule="atLeast"/>
        <w:rPr>
          <w:rFonts w:ascii="Marianne" w:hAnsi="Marianne" w:cs="Arial"/>
          <w:sz w:val="20"/>
          <w:szCs w:val="20"/>
        </w:rPr>
      </w:pPr>
    </w:p>
    <w:p w:rsidR="004F22F4" w:rsidRPr="008442F5" w:rsidRDefault="004F22F4" w:rsidP="004F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0" w:line="200" w:lineRule="atLeast"/>
        <w:rPr>
          <w:rFonts w:ascii="Marianne" w:hAnsi="Marianne" w:cs="Arial"/>
          <w:sz w:val="20"/>
          <w:szCs w:val="20"/>
        </w:rPr>
      </w:pPr>
    </w:p>
    <w:p w:rsidR="004F22F4" w:rsidRPr="003243B8" w:rsidRDefault="004F22F4" w:rsidP="004F22F4">
      <w:pPr>
        <w:spacing w:after="170" w:line="200" w:lineRule="atLeast"/>
        <w:rPr>
          <w:rFonts w:cs="Arial"/>
          <w:b/>
          <w:bCs/>
        </w:rPr>
      </w:pPr>
      <w:r w:rsidRPr="003243B8">
        <w:rPr>
          <w:rFonts w:cs="Arial"/>
          <w:b/>
          <w:bCs/>
        </w:rPr>
        <w:t xml:space="preserve">Actions déjà engagées en matière de mobilités actives </w:t>
      </w:r>
    </w:p>
    <w:p w:rsidR="004F22F4" w:rsidRPr="003243B8" w:rsidRDefault="004F22F4" w:rsidP="004F22F4">
      <w:pPr>
        <w:spacing w:after="170" w:line="200" w:lineRule="atLeast"/>
        <w:rPr>
          <w:rFonts w:cs="Arial"/>
        </w:rPr>
      </w:pPr>
      <w:r w:rsidRPr="003243B8">
        <w:rPr>
          <w:rFonts w:cs="Arial"/>
        </w:rPr>
        <w:t xml:space="preserve">Le territoire a –t-il déjà élaboré une stratégie </w:t>
      </w:r>
      <w:r w:rsidR="003D6A97" w:rsidRPr="003243B8">
        <w:rPr>
          <w:rFonts w:cs="Arial"/>
        </w:rPr>
        <w:t>Mobilité Actives ? A</w:t>
      </w:r>
      <w:r w:rsidRPr="003243B8">
        <w:rPr>
          <w:rFonts w:cs="Arial"/>
        </w:rPr>
        <w:t>-t-il déjà mis en place des actions</w:t>
      </w:r>
      <w:r w:rsidRPr="003243B8">
        <w:rPr>
          <w:rFonts w:cs="Calibri"/>
        </w:rPr>
        <w:t> </w:t>
      </w:r>
      <w:r w:rsidRPr="003243B8">
        <w:rPr>
          <w:rFonts w:cs="Arial"/>
        </w:rPr>
        <w:t xml:space="preserve">? Expliquer les collaborations existantes entre acteurs (entre les territoires voisins, les associations...) </w:t>
      </w:r>
    </w:p>
    <w:p w:rsidR="004F22F4" w:rsidRPr="008442F5" w:rsidRDefault="004F22F4" w:rsidP="004F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0" w:line="200" w:lineRule="atLeast"/>
        <w:rPr>
          <w:rFonts w:ascii="Marianne" w:hAnsi="Marianne" w:cs="Arial"/>
          <w:sz w:val="20"/>
          <w:szCs w:val="20"/>
        </w:rPr>
      </w:pPr>
    </w:p>
    <w:p w:rsidR="004F22F4" w:rsidRPr="008442F5" w:rsidRDefault="004F22F4" w:rsidP="004F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0" w:line="200" w:lineRule="atLeast"/>
        <w:rPr>
          <w:rFonts w:ascii="Marianne" w:hAnsi="Marianne" w:cs="Arial"/>
          <w:sz w:val="20"/>
          <w:szCs w:val="20"/>
        </w:rPr>
      </w:pPr>
    </w:p>
    <w:p w:rsidR="004F22F4" w:rsidRPr="008442F5" w:rsidRDefault="004F22F4" w:rsidP="004F22F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Marianne" w:hAnsi="Marianne" w:cs="Arial"/>
          <w:sz w:val="20"/>
          <w:szCs w:val="20"/>
        </w:rPr>
      </w:pPr>
    </w:p>
    <w:p w:rsidR="004F22F4" w:rsidRDefault="004F22F4" w:rsidP="004F22F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Marianne" w:hAnsi="Marianne" w:cs="Arial"/>
          <w:sz w:val="20"/>
          <w:szCs w:val="20"/>
        </w:rPr>
      </w:pPr>
    </w:p>
    <w:p w:rsidR="004F22F4" w:rsidRDefault="004F22F4" w:rsidP="004F22F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Marianne" w:hAnsi="Marianne" w:cs="Arial"/>
          <w:sz w:val="20"/>
          <w:szCs w:val="20"/>
        </w:rPr>
      </w:pPr>
    </w:p>
    <w:p w:rsidR="004F22F4" w:rsidRPr="008442F5" w:rsidRDefault="004F22F4" w:rsidP="004F22F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Marianne" w:hAnsi="Marianne" w:cs="Arial"/>
          <w:sz w:val="20"/>
          <w:szCs w:val="20"/>
        </w:rPr>
      </w:pPr>
    </w:p>
    <w:p w:rsidR="004F22F4" w:rsidRPr="008442F5" w:rsidRDefault="004F22F4" w:rsidP="004F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0" w:line="200" w:lineRule="atLeast"/>
        <w:rPr>
          <w:rFonts w:ascii="Marianne" w:hAnsi="Marianne" w:cs="Arial"/>
          <w:sz w:val="20"/>
          <w:szCs w:val="20"/>
        </w:rPr>
      </w:pPr>
    </w:p>
    <w:p w:rsidR="004F22F4" w:rsidRDefault="004F22F4">
      <w:pPr>
        <w:spacing w:after="160" w:line="278" w:lineRule="auto"/>
        <w:jc w:val="left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br w:type="page"/>
      </w:r>
    </w:p>
    <w:p w:rsidR="004F22F4" w:rsidRPr="003243B8" w:rsidRDefault="004F22F4" w:rsidP="004F22F4">
      <w:pPr>
        <w:spacing w:after="170" w:line="200" w:lineRule="atLeast"/>
        <w:rPr>
          <w:rFonts w:cs="Arial"/>
          <w:b/>
          <w:bCs/>
        </w:rPr>
      </w:pPr>
      <w:r w:rsidRPr="003243B8">
        <w:rPr>
          <w:rFonts w:cs="Arial"/>
          <w:b/>
          <w:bCs/>
        </w:rPr>
        <w:lastRenderedPageBreak/>
        <w:t>Le projet sur lequel vous avez besoin d’un appui</w:t>
      </w:r>
    </w:p>
    <w:p w:rsidR="004F22F4" w:rsidRPr="003243B8" w:rsidRDefault="004F22F4" w:rsidP="004F22F4">
      <w:pPr>
        <w:spacing w:after="170" w:line="200" w:lineRule="atLeast"/>
        <w:rPr>
          <w:rFonts w:cs="Arial"/>
        </w:rPr>
      </w:pPr>
      <w:r w:rsidRPr="003243B8">
        <w:rPr>
          <w:rFonts w:cs="Arial"/>
        </w:rPr>
        <w:t>Décrivez le projet (réaménagement d’un espace public, centre-bourg, étude stratégie mobilité etc…) sur lequel vous demandez un appui.</w:t>
      </w:r>
    </w:p>
    <w:p w:rsidR="004F22F4" w:rsidRPr="008442F5" w:rsidRDefault="004F22F4" w:rsidP="004F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0" w:line="200" w:lineRule="atLeast"/>
        <w:rPr>
          <w:rFonts w:ascii="Marianne" w:hAnsi="Marianne" w:cs="Arial"/>
          <w:sz w:val="20"/>
          <w:szCs w:val="20"/>
        </w:rPr>
      </w:pPr>
    </w:p>
    <w:p w:rsidR="004F22F4" w:rsidRPr="008442F5" w:rsidRDefault="004F22F4" w:rsidP="004F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0" w:line="200" w:lineRule="atLeast"/>
        <w:rPr>
          <w:rFonts w:ascii="Marianne" w:hAnsi="Marianne" w:cs="Arial"/>
          <w:sz w:val="20"/>
          <w:szCs w:val="20"/>
        </w:rPr>
      </w:pPr>
    </w:p>
    <w:p w:rsidR="004F22F4" w:rsidRPr="008442F5" w:rsidRDefault="004F22F4" w:rsidP="004F22F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Marianne" w:hAnsi="Marianne" w:cs="Arial"/>
          <w:sz w:val="20"/>
          <w:szCs w:val="20"/>
        </w:rPr>
      </w:pPr>
    </w:p>
    <w:p w:rsidR="004F22F4" w:rsidRPr="008442F5" w:rsidRDefault="004F22F4" w:rsidP="004F22F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Marianne" w:hAnsi="Marianne" w:cs="Arial"/>
          <w:sz w:val="20"/>
          <w:szCs w:val="20"/>
        </w:rPr>
      </w:pPr>
    </w:p>
    <w:p w:rsidR="004F22F4" w:rsidRPr="008442F5" w:rsidRDefault="004F22F4" w:rsidP="004F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0" w:line="200" w:lineRule="atLeast"/>
        <w:rPr>
          <w:rFonts w:ascii="Marianne" w:hAnsi="Marianne" w:cs="Arial"/>
          <w:sz w:val="20"/>
          <w:szCs w:val="20"/>
        </w:rPr>
      </w:pPr>
    </w:p>
    <w:p w:rsidR="004F22F4" w:rsidRPr="008442F5" w:rsidRDefault="004F22F4" w:rsidP="004F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0" w:line="200" w:lineRule="atLeast"/>
        <w:rPr>
          <w:rFonts w:ascii="Marianne" w:hAnsi="Marianne" w:cs="Arial"/>
          <w:sz w:val="20"/>
          <w:szCs w:val="20"/>
        </w:rPr>
      </w:pPr>
    </w:p>
    <w:p w:rsidR="004F22F4" w:rsidRPr="008442F5" w:rsidRDefault="004F22F4" w:rsidP="004F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0" w:line="200" w:lineRule="atLeast"/>
        <w:rPr>
          <w:rFonts w:ascii="Marianne" w:hAnsi="Marianne" w:cs="Arial"/>
          <w:sz w:val="20"/>
          <w:szCs w:val="20"/>
        </w:rPr>
      </w:pPr>
    </w:p>
    <w:p w:rsidR="004F22F4" w:rsidRPr="003243B8" w:rsidRDefault="4B758D2D" w:rsidP="004F22F4">
      <w:pPr>
        <w:spacing w:after="170" w:line="200" w:lineRule="atLeast"/>
        <w:rPr>
          <w:rFonts w:cs="Arial"/>
          <w:b/>
          <w:bCs/>
        </w:rPr>
      </w:pPr>
      <w:r w:rsidRPr="003243B8">
        <w:rPr>
          <w:rFonts w:cs="Arial"/>
          <w:b/>
          <w:bCs/>
        </w:rPr>
        <w:t>Calendrier actuel du projet (si défini)</w:t>
      </w:r>
    </w:p>
    <w:p w:rsidR="004F22F4" w:rsidRPr="008442F5" w:rsidRDefault="004F22F4" w:rsidP="004F22F4">
      <w:pPr>
        <w:spacing w:after="170" w:line="200" w:lineRule="atLeast"/>
        <w:rPr>
          <w:rFonts w:ascii="Marianne" w:hAnsi="Marianne"/>
        </w:rPr>
      </w:pPr>
    </w:p>
    <w:p w:rsidR="004F22F4" w:rsidRPr="008442F5" w:rsidRDefault="004F22F4" w:rsidP="004F22F4">
      <w:pPr>
        <w:spacing w:after="170" w:line="200" w:lineRule="atLeast"/>
        <w:rPr>
          <w:rFonts w:ascii="Marianne" w:hAnsi="Marianne"/>
        </w:rPr>
      </w:pPr>
    </w:p>
    <w:p w:rsidR="004F22F4" w:rsidRDefault="004F22F4" w:rsidP="004F22F4">
      <w:pPr>
        <w:spacing w:after="170" w:line="200" w:lineRule="atLeast"/>
        <w:rPr>
          <w:rFonts w:ascii="Marianne" w:hAnsi="Marianne"/>
          <w:i/>
          <w:iCs/>
        </w:rPr>
      </w:pPr>
    </w:p>
    <w:p w:rsidR="00B17CFB" w:rsidRPr="00B17CFB" w:rsidRDefault="00B17CFB" w:rsidP="004F22F4">
      <w:pPr>
        <w:spacing w:after="0" w:line="240" w:lineRule="auto"/>
        <w:jc w:val="center"/>
      </w:pPr>
    </w:p>
    <w:sectPr w:rsidR="00B17CFB" w:rsidRPr="00B17CFB" w:rsidSect="00F334D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AB07612"/>
  <w15:commentEx w15:done="0" w15:paraId="1E86F9E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E8AAF17" w16cex:dateUtc="2024-09-26T12:54:00Z"/>
  <w16cex:commentExtensible w16cex:durableId="51A9A2E4" w16cex:dateUtc="2024-10-03T11:19:26.8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AB07612" w16cid:durableId="1E8AAF17"/>
  <w16cid:commentId w16cid:paraId="1E86F9E4" w16cid:durableId="51A9A2E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636" w:rsidRDefault="00372636" w:rsidP="00F334D7">
      <w:pPr>
        <w:spacing w:after="0" w:line="240" w:lineRule="auto"/>
      </w:pPr>
      <w:r>
        <w:separator/>
      </w:r>
    </w:p>
  </w:endnote>
  <w:endnote w:type="continuationSeparator" w:id="1">
    <w:p w:rsidR="00372636" w:rsidRDefault="00372636" w:rsidP="00F3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,Arial,Times New 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636" w:rsidRDefault="00372636" w:rsidP="00F334D7">
      <w:pPr>
        <w:spacing w:after="0" w:line="240" w:lineRule="auto"/>
      </w:pPr>
      <w:r>
        <w:separator/>
      </w:r>
    </w:p>
  </w:footnote>
  <w:footnote w:type="continuationSeparator" w:id="1">
    <w:p w:rsidR="00372636" w:rsidRDefault="00372636" w:rsidP="00F334D7">
      <w:pPr>
        <w:spacing w:after="0" w:line="240" w:lineRule="auto"/>
      </w:pPr>
      <w:r>
        <w:continuationSeparator/>
      </w:r>
    </w:p>
  </w:footnote>
  <w:footnote w:id="2">
    <w:p w:rsidR="00F334D7" w:rsidRDefault="00F334D7" w:rsidP="00F334D7">
      <w:pPr>
        <w:rPr>
          <w:lang w:eastAsia="fr-FR"/>
        </w:rPr>
      </w:pPr>
      <w:r w:rsidRPr="00F334D7">
        <w:rPr>
          <w:rStyle w:val="Appelnotedebasdep"/>
          <w:color w:val="A6A6A6" w:themeColor="background1" w:themeShade="A6"/>
          <w:sz w:val="18"/>
          <w:szCs w:val="18"/>
        </w:rPr>
        <w:footnoteRef/>
      </w:r>
      <w:r w:rsidRPr="00F334D7">
        <w:rPr>
          <w:color w:val="A6A6A6" w:themeColor="background1" w:themeShade="A6"/>
          <w:sz w:val="18"/>
          <w:szCs w:val="18"/>
          <w:lang w:eastAsia="fr-FR"/>
        </w:rPr>
        <w:t>ADEME « Comment se déplacer autrement et moins cher » Mars 2023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18"/>
        <w:szCs w:val="18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OUS Cédric">
    <w15:presenceInfo w15:providerId="AD" w15:userId="S::cedric.sous@ademe.fr::cc3c4111-c6f6-49c1-a5fb-d51d10b4bd70"/>
  </w15:person>
  <w15:person w15:author="Utilisateur invité">
    <w15:presenceInfo w15:providerId="AD" w15:userId="S::urn:spo:anon#f226f46e2898672abf56e02297039ab3b9c93639998be11e332030ace3a7de45::"/>
  </w15:person>
  <w15:person w15:author="Utilisateur invité">
    <w15:presenceInfo w15:providerId="AD" w15:userId="S::urn:spo:anon#f226f46e2898672abf56e02297039ab3b9c93639998be11e332030ace3a7de45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CFB"/>
    <w:rsid w:val="00010D57"/>
    <w:rsid w:val="00101E70"/>
    <w:rsid w:val="00152E70"/>
    <w:rsid w:val="0017418F"/>
    <w:rsid w:val="003241E4"/>
    <w:rsid w:val="003243B8"/>
    <w:rsid w:val="00372636"/>
    <w:rsid w:val="003C7A2F"/>
    <w:rsid w:val="003D6A97"/>
    <w:rsid w:val="00425383"/>
    <w:rsid w:val="004F22F4"/>
    <w:rsid w:val="00607FEC"/>
    <w:rsid w:val="006520C9"/>
    <w:rsid w:val="0066727A"/>
    <w:rsid w:val="00733D2B"/>
    <w:rsid w:val="007D4B23"/>
    <w:rsid w:val="009C7977"/>
    <w:rsid w:val="00A57B39"/>
    <w:rsid w:val="00AD49CD"/>
    <w:rsid w:val="00B17CFB"/>
    <w:rsid w:val="00C56FF9"/>
    <w:rsid w:val="00CA0BD8"/>
    <w:rsid w:val="00CB7FEF"/>
    <w:rsid w:val="00F334D7"/>
    <w:rsid w:val="00FB79E8"/>
    <w:rsid w:val="4B758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FB"/>
    <w:pPr>
      <w:spacing w:after="200" w:line="276" w:lineRule="auto"/>
      <w:jc w:val="both"/>
    </w:pPr>
    <w:rPr>
      <w:kern w:val="0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17CF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7CF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7CFB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7CFB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7CFB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7CFB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7CFB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7CFB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7CFB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7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7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7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7C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7C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7C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7C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7C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7C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7CF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7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7CFB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7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7CF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17C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7CFB"/>
    <w:pPr>
      <w:spacing w:after="160" w:line="278" w:lineRule="auto"/>
      <w:ind w:left="720"/>
      <w:contextualSpacing/>
      <w:jc w:val="left"/>
    </w:pPr>
    <w:rPr>
      <w:kern w:val="2"/>
      <w:sz w:val="24"/>
      <w:szCs w:val="24"/>
    </w:rPr>
  </w:style>
  <w:style w:type="character" w:styleId="Emphaseintense">
    <w:name w:val="Intense Emphasis"/>
    <w:basedOn w:val="Policepardfaut"/>
    <w:uiPriority w:val="21"/>
    <w:qFormat/>
    <w:rsid w:val="00B17C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7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7C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7CF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17CFB"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34D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34D7"/>
    <w:rPr>
      <w:kern w:val="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34D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F22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F22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F22F4"/>
    <w:rPr>
      <w:kern w:val="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22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22F4"/>
    <w:rPr>
      <w:b/>
      <w:bCs/>
      <w:kern w:val="0"/>
      <w:sz w:val="20"/>
      <w:szCs w:val="20"/>
    </w:rPr>
  </w:style>
  <w:style w:type="paragraph" w:styleId="Corpsdetexte">
    <w:name w:val="Body Text"/>
    <w:basedOn w:val="Normal"/>
    <w:link w:val="CorpsdetexteCar"/>
    <w:rsid w:val="004F22F4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4F22F4"/>
    <w:rPr>
      <w:rFonts w:ascii="Times New Roman" w:eastAsia="Lucida Sans Unicode" w:hAnsi="Times New Roman" w:cs="Mangal"/>
      <w:kern w:val="1"/>
      <w:lang w:eastAsia="hi-IN" w:bidi="hi-IN"/>
    </w:rPr>
  </w:style>
  <w:style w:type="character" w:styleId="Rfrenceple">
    <w:name w:val="Subtle Reference"/>
    <w:uiPriority w:val="31"/>
    <w:qFormat/>
    <w:rsid w:val="004F22F4"/>
    <w:rPr>
      <w:smallCaps/>
      <w:color w:val="5A5A5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FEF"/>
    <w:rPr>
      <w:rFonts w:ascii="Tahoma" w:hAnsi="Tahoma" w:cs="Tahoma"/>
      <w:kern w:val="0"/>
      <w:sz w:val="16"/>
      <w:szCs w:val="16"/>
    </w:rPr>
  </w:style>
  <w:style w:type="paragraph" w:customStyle="1" w:styleId="paragraph">
    <w:name w:val="paragraph"/>
    <w:basedOn w:val="Normal"/>
    <w:rsid w:val="00733D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733D2B"/>
  </w:style>
  <w:style w:type="character" w:customStyle="1" w:styleId="eop">
    <w:name w:val="eop"/>
    <w:basedOn w:val="Policepardfaut"/>
    <w:rsid w:val="00733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mailto:amenagements@velivelo-limoge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26220-DEE5-40B2-B5B6-C8A20FE5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 Fabre</dc:creator>
  <cp:keywords/>
  <dc:description/>
  <cp:lastModifiedBy>Nicolas</cp:lastModifiedBy>
  <cp:revision>11</cp:revision>
  <dcterms:created xsi:type="dcterms:W3CDTF">2024-09-26T13:08:00Z</dcterms:created>
  <dcterms:modified xsi:type="dcterms:W3CDTF">2024-10-07T16:58:00Z</dcterms:modified>
</cp:coreProperties>
</file>